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E0" w:rsidRDefault="004553E0">
      <w:r w:rsidRPr="004553E0">
        <w:rPr>
          <w:b/>
        </w:rPr>
        <w:t>Abstract</w:t>
      </w:r>
      <w:r w:rsidRPr="004553E0">
        <w:t xml:space="preserve"> </w:t>
      </w:r>
    </w:p>
    <w:p w:rsidR="0056195E" w:rsidRDefault="004553E0">
      <w:r w:rsidRPr="004553E0">
        <w:t>In this work we presented a theoretical calculation of the asymmetry factor (</w:t>
      </w:r>
      <w:proofErr w:type="spellStart"/>
      <w:r w:rsidRPr="004553E0">
        <w:t>Shafranov</w:t>
      </w:r>
      <w:proofErr w:type="spellEnd"/>
      <w:r w:rsidRPr="004553E0">
        <w:t xml:space="preserve"> parameter) by solving the simplest Grad–</w:t>
      </w:r>
      <w:proofErr w:type="spellStart"/>
      <w:r w:rsidRPr="004553E0">
        <w:t>Shafranov</w:t>
      </w:r>
      <w:proofErr w:type="spellEnd"/>
      <w:r w:rsidRPr="004553E0">
        <w:t xml:space="preserve"> Equation (GSE) with </w:t>
      </w:r>
      <w:proofErr w:type="gramStart"/>
      <w:r w:rsidRPr="004553E0">
        <w:t xml:space="preserve">the  </w:t>
      </w:r>
      <w:proofErr w:type="spellStart"/>
      <w:r w:rsidRPr="004553E0">
        <w:t>Solove’v</w:t>
      </w:r>
      <w:proofErr w:type="spellEnd"/>
      <w:proofErr w:type="gramEnd"/>
      <w:r w:rsidRPr="004553E0">
        <w:t xml:space="preserve"> assumption for a low-beta and large-aspect-ratio </w:t>
      </w:r>
      <w:proofErr w:type="spellStart"/>
      <w:r w:rsidRPr="004553E0">
        <w:t>tokamak</w:t>
      </w:r>
      <w:proofErr w:type="spellEnd"/>
      <w:r w:rsidRPr="004553E0">
        <w:t xml:space="preserve"> with a circular cross section.  In this paper we calculated the current-independent relation for the asymmetry factor (</w:t>
      </w:r>
      <w:proofErr w:type="spellStart"/>
      <w:r w:rsidRPr="004553E0">
        <w:t>Shafranov</w:t>
      </w:r>
      <w:proofErr w:type="spellEnd"/>
      <w:r w:rsidRPr="004553E0">
        <w:t xml:space="preserve"> parameter).</w:t>
      </w:r>
    </w:p>
    <w:sectPr w:rsidR="0056195E" w:rsidSect="00561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553E0"/>
    <w:rsid w:val="004553E0"/>
    <w:rsid w:val="0056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Asif</dc:creator>
  <cp:lastModifiedBy>Muhammad Asif</cp:lastModifiedBy>
  <cp:revision>1</cp:revision>
  <dcterms:created xsi:type="dcterms:W3CDTF">2016-04-17T16:22:00Z</dcterms:created>
  <dcterms:modified xsi:type="dcterms:W3CDTF">2016-04-17T16:23:00Z</dcterms:modified>
</cp:coreProperties>
</file>