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24" w:rsidRDefault="00B17F24" w:rsidP="00B17F24">
      <w:pPr>
        <w:pStyle w:val="NormalWeb"/>
        <w:shd w:val="clear" w:color="auto" w:fill="FFFFFF"/>
        <w:spacing w:before="0" w:beforeAutospacing="0" w:after="0" w:afterAutospacing="0"/>
        <w:jc w:val="both"/>
        <w:rPr>
          <w:b/>
          <w:bCs/>
          <w:color w:val="232323"/>
          <w:sz w:val="28"/>
          <w:szCs w:val="28"/>
          <w:shd w:val="clear" w:color="auto" w:fill="FFFFFF"/>
        </w:rPr>
      </w:pPr>
      <w:bookmarkStart w:id="0" w:name="abstract"/>
      <w:r>
        <w:rPr>
          <w:b/>
          <w:bCs/>
          <w:color w:val="232323"/>
          <w:sz w:val="28"/>
          <w:szCs w:val="28"/>
          <w:shd w:val="clear" w:color="auto" w:fill="FFFFFF"/>
        </w:rPr>
        <w:t xml:space="preserve">    </w:t>
      </w:r>
      <w:r w:rsidRPr="00B17F24">
        <w:rPr>
          <w:b/>
          <w:bCs/>
          <w:color w:val="232323"/>
          <w:sz w:val="28"/>
          <w:szCs w:val="28"/>
          <w:shd w:val="clear" w:color="auto" w:fill="FFFFFF"/>
        </w:rPr>
        <w:t xml:space="preserve">The Effect of Task Based Language Teaching on Writing Skills of EFL </w:t>
      </w:r>
      <w:r>
        <w:rPr>
          <w:b/>
          <w:bCs/>
          <w:color w:val="232323"/>
          <w:sz w:val="28"/>
          <w:szCs w:val="28"/>
          <w:shd w:val="clear" w:color="auto" w:fill="FFFFFF"/>
        </w:rPr>
        <w:tab/>
      </w:r>
      <w:r>
        <w:rPr>
          <w:b/>
          <w:bCs/>
          <w:color w:val="232323"/>
          <w:sz w:val="28"/>
          <w:szCs w:val="28"/>
          <w:shd w:val="clear" w:color="auto" w:fill="FFFFFF"/>
        </w:rPr>
        <w:tab/>
      </w:r>
      <w:r>
        <w:rPr>
          <w:b/>
          <w:bCs/>
          <w:color w:val="232323"/>
          <w:sz w:val="28"/>
          <w:szCs w:val="28"/>
          <w:shd w:val="clear" w:color="auto" w:fill="FFFFFF"/>
        </w:rPr>
        <w:tab/>
      </w:r>
      <w:r>
        <w:rPr>
          <w:b/>
          <w:bCs/>
          <w:color w:val="232323"/>
          <w:sz w:val="28"/>
          <w:szCs w:val="28"/>
          <w:shd w:val="clear" w:color="auto" w:fill="FFFFFF"/>
        </w:rPr>
        <w:tab/>
      </w:r>
      <w:r>
        <w:rPr>
          <w:b/>
          <w:bCs/>
          <w:color w:val="232323"/>
          <w:sz w:val="28"/>
          <w:szCs w:val="28"/>
          <w:shd w:val="clear" w:color="auto" w:fill="FFFFFF"/>
        </w:rPr>
        <w:tab/>
        <w:t xml:space="preserve">  </w:t>
      </w:r>
      <w:r w:rsidRPr="00B17F24">
        <w:rPr>
          <w:b/>
          <w:bCs/>
          <w:color w:val="232323"/>
          <w:sz w:val="28"/>
          <w:szCs w:val="28"/>
          <w:shd w:val="clear" w:color="auto" w:fill="FFFFFF"/>
        </w:rPr>
        <w:t>Learners in Malaysia</w:t>
      </w:r>
    </w:p>
    <w:p w:rsidR="00B17F24" w:rsidRDefault="00B17F24" w:rsidP="00B17F24">
      <w:pPr>
        <w:pStyle w:val="NormalWeb"/>
        <w:shd w:val="clear" w:color="auto" w:fill="FFFFFF"/>
        <w:spacing w:before="0" w:beforeAutospacing="0" w:after="0" w:afterAutospacing="0"/>
        <w:jc w:val="both"/>
        <w:rPr>
          <w:b/>
          <w:bCs/>
          <w:color w:val="232323"/>
          <w:sz w:val="28"/>
          <w:szCs w:val="28"/>
          <w:shd w:val="clear" w:color="auto" w:fill="FFFFFF"/>
        </w:rPr>
      </w:pPr>
    </w:p>
    <w:p w:rsidR="00B17F24" w:rsidRPr="00B17F24" w:rsidRDefault="00B17F24" w:rsidP="00B17F24">
      <w:pPr>
        <w:pStyle w:val="NormalWeb"/>
        <w:shd w:val="clear" w:color="auto" w:fill="FFFFFF"/>
        <w:spacing w:before="0" w:beforeAutospacing="0" w:after="0" w:afterAutospacing="0"/>
        <w:ind w:left="1440" w:firstLine="720"/>
        <w:jc w:val="both"/>
        <w:rPr>
          <w:b/>
          <w:bCs/>
          <w:color w:val="2F2F2F"/>
          <w:szCs w:val="28"/>
        </w:rPr>
      </w:pPr>
      <w:r w:rsidRPr="00B17F24">
        <w:rPr>
          <w:b/>
          <w:bCs/>
          <w:color w:val="232323"/>
          <w:szCs w:val="28"/>
          <w:shd w:val="clear" w:color="auto" w:fill="FFFFFF"/>
        </w:rPr>
        <w:t>By:</w:t>
      </w:r>
      <w:r>
        <w:rPr>
          <w:b/>
          <w:bCs/>
          <w:color w:val="232323"/>
          <w:szCs w:val="28"/>
          <w:shd w:val="clear" w:color="auto" w:fill="FFFFFF"/>
        </w:rPr>
        <w:t xml:space="preserve"> </w:t>
      </w:r>
      <w:proofErr w:type="spellStart"/>
      <w:r>
        <w:rPr>
          <w:b/>
          <w:bCs/>
          <w:color w:val="232323"/>
          <w:szCs w:val="28"/>
          <w:shd w:val="clear" w:color="auto" w:fill="FFFFFF"/>
        </w:rPr>
        <w:t>Rai</w:t>
      </w:r>
      <w:proofErr w:type="spellEnd"/>
      <w:r>
        <w:rPr>
          <w:b/>
          <w:bCs/>
          <w:color w:val="232323"/>
          <w:szCs w:val="28"/>
          <w:shd w:val="clear" w:color="auto" w:fill="FFFFFF"/>
        </w:rPr>
        <w:t xml:space="preserve"> </w:t>
      </w:r>
      <w:proofErr w:type="spellStart"/>
      <w:r>
        <w:rPr>
          <w:b/>
          <w:bCs/>
          <w:color w:val="232323"/>
          <w:szCs w:val="28"/>
          <w:shd w:val="clear" w:color="auto" w:fill="FFFFFF"/>
        </w:rPr>
        <w:t>Zahoor</w:t>
      </w:r>
      <w:proofErr w:type="spellEnd"/>
      <w:r>
        <w:rPr>
          <w:b/>
          <w:bCs/>
          <w:color w:val="232323"/>
          <w:szCs w:val="28"/>
          <w:shd w:val="clear" w:color="auto" w:fill="FFFFFF"/>
        </w:rPr>
        <w:t xml:space="preserve"> Ahmed and </w:t>
      </w:r>
      <w:proofErr w:type="spellStart"/>
      <w:r>
        <w:rPr>
          <w:b/>
          <w:bCs/>
          <w:color w:val="232323"/>
          <w:szCs w:val="28"/>
          <w:shd w:val="clear" w:color="auto" w:fill="FFFFFF"/>
        </w:rPr>
        <w:t>Siti</w:t>
      </w:r>
      <w:proofErr w:type="spellEnd"/>
      <w:r>
        <w:rPr>
          <w:b/>
          <w:bCs/>
          <w:color w:val="232323"/>
          <w:szCs w:val="28"/>
          <w:shd w:val="clear" w:color="auto" w:fill="FFFFFF"/>
        </w:rPr>
        <w:t xml:space="preserve"> </w:t>
      </w:r>
      <w:proofErr w:type="spellStart"/>
      <w:r>
        <w:rPr>
          <w:b/>
          <w:bCs/>
          <w:color w:val="232323"/>
          <w:szCs w:val="28"/>
          <w:shd w:val="clear" w:color="auto" w:fill="FFFFFF"/>
        </w:rPr>
        <w:t>Jamilah</w:t>
      </w:r>
      <w:proofErr w:type="spellEnd"/>
      <w:r>
        <w:rPr>
          <w:b/>
          <w:bCs/>
          <w:color w:val="232323"/>
          <w:szCs w:val="28"/>
          <w:shd w:val="clear" w:color="auto" w:fill="FFFFFF"/>
        </w:rPr>
        <w:t xml:space="preserve"> </w:t>
      </w:r>
      <w:proofErr w:type="spellStart"/>
      <w:proofErr w:type="gramStart"/>
      <w:r>
        <w:rPr>
          <w:b/>
          <w:bCs/>
          <w:color w:val="232323"/>
          <w:szCs w:val="28"/>
          <w:shd w:val="clear" w:color="auto" w:fill="FFFFFF"/>
        </w:rPr>
        <w:t>Bt</w:t>
      </w:r>
      <w:proofErr w:type="spellEnd"/>
      <w:proofErr w:type="gramEnd"/>
      <w:r>
        <w:rPr>
          <w:b/>
          <w:bCs/>
          <w:color w:val="232323"/>
          <w:szCs w:val="28"/>
          <w:shd w:val="clear" w:color="auto" w:fill="FFFFFF"/>
        </w:rPr>
        <w:t xml:space="preserve"> </w:t>
      </w:r>
      <w:proofErr w:type="spellStart"/>
      <w:r>
        <w:rPr>
          <w:b/>
          <w:bCs/>
          <w:color w:val="232323"/>
          <w:szCs w:val="28"/>
          <w:shd w:val="clear" w:color="auto" w:fill="FFFFFF"/>
        </w:rPr>
        <w:t>Bidin</w:t>
      </w:r>
      <w:proofErr w:type="spellEnd"/>
    </w:p>
    <w:p w:rsidR="00B17F24" w:rsidRDefault="00B17F24" w:rsidP="00B17F24">
      <w:pPr>
        <w:pStyle w:val="NormalWeb"/>
        <w:shd w:val="clear" w:color="auto" w:fill="FFFFFF"/>
        <w:spacing w:before="0" w:beforeAutospacing="0" w:after="0" w:afterAutospacing="0"/>
        <w:jc w:val="both"/>
        <w:rPr>
          <w:b/>
          <w:bCs/>
          <w:color w:val="2F2F2F"/>
          <w:sz w:val="28"/>
        </w:rPr>
      </w:pPr>
    </w:p>
    <w:p w:rsidR="00B17F24" w:rsidRPr="00B17F24" w:rsidRDefault="00B17F24" w:rsidP="00B17F24">
      <w:pPr>
        <w:pStyle w:val="NormalWeb"/>
        <w:shd w:val="clear" w:color="auto" w:fill="FFFFFF"/>
        <w:spacing w:before="0" w:beforeAutospacing="0" w:after="0" w:afterAutospacing="0"/>
        <w:jc w:val="both"/>
        <w:rPr>
          <w:b/>
          <w:bCs/>
          <w:color w:val="232323"/>
          <w:sz w:val="28"/>
        </w:rPr>
      </w:pPr>
      <w:r w:rsidRPr="00B17F24">
        <w:rPr>
          <w:b/>
          <w:bCs/>
          <w:color w:val="2F2F2F"/>
          <w:sz w:val="28"/>
        </w:rPr>
        <w:t>Abstract</w:t>
      </w:r>
      <w:bookmarkEnd w:id="0"/>
    </w:p>
    <w:p w:rsidR="00B17F24" w:rsidRDefault="00B17F24" w:rsidP="00B17F24">
      <w:pPr>
        <w:pStyle w:val="NormalWeb"/>
        <w:shd w:val="clear" w:color="auto" w:fill="FFFFFF"/>
        <w:spacing w:before="0" w:beforeAutospacing="0" w:after="0" w:afterAutospacing="0"/>
        <w:jc w:val="both"/>
        <w:rPr>
          <w:color w:val="232323"/>
        </w:rPr>
      </w:pPr>
      <w:r w:rsidRPr="00B17F24">
        <w:rPr>
          <w:color w:val="232323"/>
        </w:rPr>
        <w:t>This quasi experimental study has validated the effectiveness of Task Based Language Teaching (TBLT) in promoting writing skills of EFL learners enrolled in undergraduate programs at public sector Malaysian universities. TBLT is emerging as an essential part of curricula in language pedagogies in several countries around the globe and advocated by prominent SLA researchers along with ELT practitioners. In current study research participants were divided into an experimental and a control group. The data were collected following a Mixed Method Research paradigm during pretest and posttest. A Paired Samples T-test was used to determine the statistical significance of the learners’ scores in pretest as compared to the posttest. The vast majority of the learners opined in their reflective journal that TBLT was the most interesting and a learner centered approach enabling learners to use their existing linguistic resources. The use of existing linguistic resources is a fundamental principle of TBLT as it leads the EFL learners to be fluent and confident users of English language both inside and outside the classroom in real life situations.</w:t>
      </w:r>
    </w:p>
    <w:p w:rsidR="00B17F24" w:rsidRPr="00B17F24" w:rsidRDefault="00B17F24" w:rsidP="00B17F24">
      <w:pPr>
        <w:pStyle w:val="NormalWeb"/>
        <w:shd w:val="clear" w:color="auto" w:fill="FFFFFF"/>
        <w:spacing w:before="0" w:beforeAutospacing="0" w:after="0" w:afterAutospacing="0"/>
        <w:jc w:val="both"/>
        <w:rPr>
          <w:color w:val="232323"/>
        </w:rPr>
      </w:pPr>
    </w:p>
    <w:p w:rsidR="00B17F24" w:rsidRPr="00B17F24" w:rsidRDefault="00B17F24" w:rsidP="00B17F24">
      <w:pPr>
        <w:pStyle w:val="NormalWeb"/>
        <w:shd w:val="clear" w:color="auto" w:fill="FFFFFF"/>
        <w:spacing w:before="0" w:beforeAutospacing="0" w:after="0" w:afterAutospacing="0"/>
        <w:jc w:val="both"/>
      </w:pPr>
      <w:r w:rsidRPr="00B17F24">
        <w:rPr>
          <w:b/>
          <w:bCs/>
          <w:color w:val="232323"/>
          <w:sz w:val="28"/>
        </w:rPr>
        <w:t>Keywords</w:t>
      </w:r>
      <w:r w:rsidRPr="00B17F24">
        <w:rPr>
          <w:b/>
          <w:bCs/>
          <w:color w:val="232323"/>
          <w:sz w:val="28"/>
        </w:rPr>
        <w:t xml:space="preserve">: </w:t>
      </w:r>
      <w:hyperlink r:id="rId5" w:tgtFrame="_blank" w:history="1">
        <w:r w:rsidRPr="00B17F24">
          <w:rPr>
            <w:rStyle w:val="Hyperlink"/>
            <w:color w:val="auto"/>
            <w:u w:val="none"/>
          </w:rPr>
          <w:t>Task Based Language Teaching</w:t>
        </w:r>
      </w:hyperlink>
      <w:r w:rsidRPr="00B17F24">
        <w:t>, </w:t>
      </w:r>
      <w:hyperlink r:id="rId6" w:tgtFrame="_blank" w:history="1">
        <w:r w:rsidRPr="00B17F24">
          <w:rPr>
            <w:rStyle w:val="Hyperlink"/>
            <w:color w:val="auto"/>
            <w:u w:val="none"/>
          </w:rPr>
          <w:t>Productive Skills</w:t>
        </w:r>
      </w:hyperlink>
      <w:r w:rsidRPr="00B17F24">
        <w:t>, </w:t>
      </w:r>
      <w:hyperlink r:id="rId7" w:tgtFrame="_blank" w:history="1">
        <w:r w:rsidRPr="00B17F24">
          <w:rPr>
            <w:rStyle w:val="Hyperlink"/>
            <w:color w:val="auto"/>
            <w:u w:val="none"/>
          </w:rPr>
          <w:t>Second Language Acquisition English as Foreign Language</w:t>
        </w:r>
      </w:hyperlink>
      <w:r w:rsidRPr="00B17F24">
        <w:t>, </w:t>
      </w:r>
      <w:hyperlink r:id="rId8" w:tgtFrame="_blank" w:history="1">
        <w:r w:rsidRPr="00B17F24">
          <w:rPr>
            <w:rStyle w:val="Hyperlink"/>
            <w:color w:val="auto"/>
            <w:u w:val="none"/>
          </w:rPr>
          <w:t>Mixed Method Research</w:t>
        </w:r>
      </w:hyperlink>
    </w:p>
    <w:p w:rsidR="00777ABA" w:rsidRDefault="00777ABA" w:rsidP="00B17F24">
      <w:pPr>
        <w:jc w:val="both"/>
        <w:rPr>
          <w:rFonts w:ascii="Times New Roman" w:hAnsi="Times New Roman" w:cs="Times New Roman"/>
          <w:sz w:val="24"/>
          <w:szCs w:val="24"/>
        </w:rPr>
      </w:pPr>
    </w:p>
    <w:p w:rsidR="00A460E5" w:rsidRDefault="00A460E5" w:rsidP="00B17F24">
      <w:pPr>
        <w:jc w:val="both"/>
        <w:rPr>
          <w:rFonts w:ascii="Times New Roman" w:hAnsi="Times New Roman" w:cs="Times New Roman"/>
          <w:sz w:val="24"/>
          <w:szCs w:val="24"/>
        </w:rPr>
      </w:pPr>
    </w:p>
    <w:p w:rsidR="00A460E5" w:rsidRDefault="00A460E5" w:rsidP="00B17F24">
      <w:pPr>
        <w:jc w:val="both"/>
        <w:rPr>
          <w:rFonts w:ascii="Times New Roman" w:hAnsi="Times New Roman" w:cs="Times New Roman"/>
          <w:sz w:val="24"/>
          <w:szCs w:val="24"/>
        </w:rPr>
      </w:pPr>
      <w:r>
        <w:rPr>
          <w:rFonts w:ascii="Times New Roman" w:hAnsi="Times New Roman" w:cs="Times New Roman"/>
          <w:sz w:val="24"/>
          <w:szCs w:val="24"/>
        </w:rPr>
        <w:t xml:space="preserve">Open Journal of Modern Linguistics (2016),      </w:t>
      </w:r>
      <w:hyperlink r:id="rId9" w:history="1">
        <w:r w:rsidRPr="00470FF2">
          <w:rPr>
            <w:rStyle w:val="Hyperlink"/>
            <w:rFonts w:ascii="Times New Roman" w:hAnsi="Times New Roman" w:cs="Times New Roman"/>
            <w:sz w:val="24"/>
            <w:szCs w:val="24"/>
          </w:rPr>
          <w:t>http://dx.doi.org/10.4236/ojml.2016.63022</w:t>
        </w:r>
      </w:hyperlink>
    </w:p>
    <w:p w:rsidR="00A460E5" w:rsidRPr="00B17F24" w:rsidRDefault="00A460E5" w:rsidP="00B17F24">
      <w:pPr>
        <w:jc w:val="both"/>
        <w:rPr>
          <w:rFonts w:ascii="Times New Roman" w:hAnsi="Times New Roman" w:cs="Times New Roman"/>
          <w:sz w:val="24"/>
          <w:szCs w:val="24"/>
        </w:rPr>
      </w:pPr>
      <w:bookmarkStart w:id="1" w:name="_GoBack"/>
      <w:bookmarkEnd w:id="1"/>
    </w:p>
    <w:sectPr w:rsidR="00A460E5" w:rsidRPr="00B17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D3"/>
    <w:rsid w:val="00777ABA"/>
    <w:rsid w:val="00A35FD3"/>
    <w:rsid w:val="00A460E5"/>
    <w:rsid w:val="00B1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F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7F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F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7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851405">
      <w:bodyDiv w:val="1"/>
      <w:marLeft w:val="0"/>
      <w:marRight w:val="0"/>
      <w:marTop w:val="0"/>
      <w:marBottom w:val="0"/>
      <w:divBdr>
        <w:top w:val="none" w:sz="0" w:space="0" w:color="auto"/>
        <w:left w:val="none" w:sz="0" w:space="0" w:color="auto"/>
        <w:bottom w:val="none" w:sz="0" w:space="0" w:color="auto"/>
        <w:right w:val="none" w:sz="0" w:space="0" w:color="auto"/>
      </w:divBdr>
      <w:divsChild>
        <w:div w:id="631859922">
          <w:marLeft w:val="0"/>
          <w:marRight w:val="0"/>
          <w:marTop w:val="0"/>
          <w:marBottom w:val="150"/>
          <w:divBdr>
            <w:top w:val="none" w:sz="0" w:space="0" w:color="auto"/>
            <w:left w:val="none" w:sz="0" w:space="0" w:color="auto"/>
            <w:bottom w:val="none" w:sz="0" w:space="0" w:color="auto"/>
            <w:right w:val="none" w:sz="0" w:space="0" w:color="auto"/>
          </w:divBdr>
        </w:div>
        <w:div w:id="39913833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rp.org/journal/articles.aspx?searchcode=+Mixed+Method+Research&amp;searchfield=keyword&amp;page=1&amp;skid=0" TargetMode="External"/><Relationship Id="rId3" Type="http://schemas.openxmlformats.org/officeDocument/2006/relationships/settings" Target="settings.xml"/><Relationship Id="rId7" Type="http://schemas.openxmlformats.org/officeDocument/2006/relationships/hyperlink" Target="https://www.scirp.org/journal/articles.aspx?searchcode=+Second+Language+Acquisition+English+as+Foreign+Language&amp;searchfield=keyword&amp;page=1&amp;sk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cirp.org/journal/articles.aspx?searchcode=+Productive+Skills&amp;searchfield=keyword&amp;page=1&amp;skid=0" TargetMode="External"/><Relationship Id="rId11" Type="http://schemas.openxmlformats.org/officeDocument/2006/relationships/theme" Target="theme/theme1.xml"/><Relationship Id="rId5" Type="http://schemas.openxmlformats.org/officeDocument/2006/relationships/hyperlink" Target="https://www.scirp.org/journal/articles.aspx?searchcode=Task+Based+Language+Teaching&amp;searchfield=keyword&amp;page=1&amp;sk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4236/ojml.2016.63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Dr.Rai Zahoor</dc:creator>
  <cp:keywords/>
  <dc:description/>
  <cp:lastModifiedBy>Dr.Rai Zahoor</cp:lastModifiedBy>
  <cp:revision>4</cp:revision>
  <dcterms:created xsi:type="dcterms:W3CDTF">2022-01-06T05:09:00Z</dcterms:created>
  <dcterms:modified xsi:type="dcterms:W3CDTF">2022-01-06T05:13:00Z</dcterms:modified>
</cp:coreProperties>
</file>