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29" w:rsidRPr="00E83529" w:rsidRDefault="00E83529" w:rsidP="00E83529">
      <w:pPr>
        <w:spacing w:line="48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3529">
        <w:rPr>
          <w:rFonts w:asciiTheme="majorBidi" w:hAnsiTheme="majorBidi" w:cstheme="majorBidi"/>
          <w:b/>
          <w:bCs/>
          <w:i/>
          <w:iCs/>
          <w:sz w:val="28"/>
          <w:szCs w:val="28"/>
        </w:rPr>
        <w:t>Face Covering; Obligatory, Recommended or Innovation?</w:t>
      </w:r>
    </w:p>
    <w:p w:rsidR="00E83529" w:rsidRDefault="00E83529" w:rsidP="00E83529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D7336E">
        <w:rPr>
          <w:rFonts w:asciiTheme="majorBidi" w:hAnsiTheme="majorBidi" w:cstheme="majorBidi"/>
          <w:sz w:val="24"/>
          <w:szCs w:val="24"/>
        </w:rPr>
        <w:t xml:space="preserve">This book </w:t>
      </w:r>
      <w:r>
        <w:rPr>
          <w:rFonts w:asciiTheme="majorBidi" w:hAnsiTheme="majorBidi" w:cstheme="majorBidi"/>
          <w:sz w:val="24"/>
          <w:szCs w:val="24"/>
        </w:rPr>
        <w:t xml:space="preserve">entitled </w:t>
      </w:r>
      <w:r w:rsidRPr="00E86CF6">
        <w:rPr>
          <w:rFonts w:asciiTheme="majorBidi" w:hAnsiTheme="majorBidi" w:cstheme="majorBidi"/>
          <w:sz w:val="24"/>
          <w:szCs w:val="24"/>
          <w:u w:val="single"/>
        </w:rPr>
        <w:t>“Face Covering; Obligatory, Recommended or Innovation? (</w:t>
      </w:r>
      <w:r w:rsidRPr="00E86CF6">
        <w:rPr>
          <w:rFonts w:asciiTheme="majorBidi" w:hAnsiTheme="majorBidi" w:cstheme="majorBidi" w:hint="cs"/>
          <w:sz w:val="24"/>
          <w:szCs w:val="24"/>
          <w:u w:val="single"/>
          <w:rtl/>
          <w:lang w:bidi="ur-PK"/>
        </w:rPr>
        <w:t>چہرے کا پردہ: واجب، مستحب یا بدعت؟</w:t>
      </w:r>
      <w:r w:rsidRPr="00E86CF6">
        <w:rPr>
          <w:rFonts w:asciiTheme="majorBidi" w:hAnsiTheme="majorBidi" w:cstheme="majorBidi"/>
          <w:sz w:val="24"/>
          <w:szCs w:val="24"/>
          <w:u w:val="single"/>
        </w:rPr>
        <w:t>)”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D7336E">
        <w:rPr>
          <w:rFonts w:asciiTheme="majorBidi" w:hAnsiTheme="majorBidi" w:cstheme="majorBidi"/>
          <w:sz w:val="24"/>
          <w:szCs w:val="24"/>
        </w:rPr>
        <w:t xml:space="preserve">is a dialogue </w:t>
      </w:r>
      <w:r>
        <w:rPr>
          <w:rFonts w:asciiTheme="majorBidi" w:hAnsiTheme="majorBidi" w:cstheme="majorBidi"/>
          <w:sz w:val="24"/>
          <w:szCs w:val="24"/>
        </w:rPr>
        <w:t>between the</w:t>
      </w:r>
      <w:r w:rsidRPr="00D7336E">
        <w:rPr>
          <w:rFonts w:asciiTheme="majorBidi" w:hAnsiTheme="majorBidi" w:cstheme="majorBidi"/>
          <w:sz w:val="24"/>
          <w:szCs w:val="24"/>
        </w:rPr>
        <w:t xml:space="preserve"> author </w:t>
      </w:r>
      <w:r>
        <w:rPr>
          <w:rFonts w:asciiTheme="majorBidi" w:hAnsiTheme="majorBidi" w:cstheme="majorBidi"/>
          <w:sz w:val="24"/>
          <w:szCs w:val="24"/>
        </w:rPr>
        <w:t>and</w:t>
      </w:r>
      <w:r w:rsidRPr="00D7336E">
        <w:rPr>
          <w:rFonts w:asciiTheme="majorBidi" w:hAnsiTheme="majorBidi" w:cstheme="majorBidi"/>
          <w:sz w:val="24"/>
          <w:szCs w:val="24"/>
        </w:rPr>
        <w:t xml:space="preserve"> Prof. </w:t>
      </w:r>
      <w:proofErr w:type="spellStart"/>
      <w:r w:rsidRPr="00D7336E">
        <w:rPr>
          <w:rFonts w:asciiTheme="majorBidi" w:hAnsiTheme="majorBidi" w:cstheme="majorBidi"/>
          <w:sz w:val="24"/>
          <w:szCs w:val="24"/>
        </w:rPr>
        <w:t>Khurshid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D7336E">
        <w:rPr>
          <w:rFonts w:asciiTheme="majorBidi" w:hAnsiTheme="majorBidi" w:cstheme="majorBidi"/>
          <w:sz w:val="24"/>
          <w:szCs w:val="24"/>
        </w:rPr>
        <w:t>Ālam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, who has </w:t>
      </w:r>
      <w:r>
        <w:rPr>
          <w:rFonts w:asciiTheme="majorBidi" w:hAnsiTheme="majorBidi" w:cstheme="majorBidi"/>
          <w:sz w:val="24"/>
          <w:szCs w:val="24"/>
        </w:rPr>
        <w:t>of the</w:t>
      </w:r>
      <w:r w:rsidRPr="00D7336E">
        <w:rPr>
          <w:rFonts w:asciiTheme="majorBidi" w:hAnsiTheme="majorBidi" w:cstheme="majorBidi"/>
          <w:sz w:val="24"/>
          <w:szCs w:val="24"/>
        </w:rPr>
        <w:t xml:space="preserve"> point of view that the face covering is a </w:t>
      </w:r>
      <w:proofErr w:type="spellStart"/>
      <w:r w:rsidRPr="00D7336E">
        <w:rPr>
          <w:rFonts w:asciiTheme="majorBidi" w:hAnsiTheme="majorBidi" w:cstheme="majorBidi"/>
          <w:sz w:val="24"/>
          <w:szCs w:val="24"/>
        </w:rPr>
        <w:t>bid'ah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(</w:t>
      </w:r>
      <w:r w:rsidRPr="00D7336E">
        <w:rPr>
          <w:rFonts w:asciiTheme="majorBidi" w:hAnsiTheme="majorBidi" w:cstheme="majorBidi" w:hint="cs"/>
          <w:sz w:val="24"/>
          <w:szCs w:val="24"/>
          <w:rtl/>
        </w:rPr>
        <w:t>بدعة</w:t>
      </w:r>
      <w:r w:rsidRPr="00D7336E">
        <w:rPr>
          <w:rFonts w:asciiTheme="majorBidi" w:hAnsiTheme="majorBidi" w:cstheme="majorBidi"/>
          <w:sz w:val="24"/>
          <w:szCs w:val="24"/>
        </w:rPr>
        <w:t>)</w:t>
      </w:r>
      <w:r w:rsidRPr="00D7336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i.e. </w:t>
      </w:r>
      <w:r w:rsidRPr="00D7336E">
        <w:rPr>
          <w:rFonts w:asciiTheme="majorBidi" w:hAnsiTheme="majorBidi" w:cstheme="majorBidi"/>
          <w:sz w:val="24"/>
          <w:szCs w:val="24"/>
        </w:rPr>
        <w:t xml:space="preserve">innovation in Islamic sharia and </w:t>
      </w:r>
      <w:r>
        <w:rPr>
          <w:rFonts w:asciiTheme="majorBidi" w:hAnsiTheme="majorBidi" w:cstheme="majorBidi"/>
          <w:sz w:val="24"/>
          <w:szCs w:val="24"/>
        </w:rPr>
        <w:t xml:space="preserve">was firstly introduced by Abbasid Caliphs in Arab world and by Mughal Emperors in sub-continent when they introduced the concept of </w:t>
      </w:r>
      <w:proofErr w:type="spellStart"/>
      <w:r w:rsidRPr="008D37E7">
        <w:rPr>
          <w:rFonts w:ascii="Cambria Math" w:hAnsi="Cambria Math" w:cs="Cambria Math"/>
          <w:i/>
          <w:iCs/>
          <w:sz w:val="24"/>
          <w:szCs w:val="24"/>
        </w:rPr>
        <w:t>Ḥ</w:t>
      </w:r>
      <w:r w:rsidRPr="008D37E7">
        <w:rPr>
          <w:rFonts w:asciiTheme="majorBidi" w:hAnsiTheme="majorBidi" w:cstheme="majorBidi"/>
          <w:i/>
          <w:iCs/>
          <w:sz w:val="24"/>
          <w:szCs w:val="24"/>
        </w:rPr>
        <w:t>aram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 w:hint="cs"/>
          <w:sz w:val="24"/>
          <w:szCs w:val="24"/>
          <w:rtl/>
          <w:lang w:bidi="ur-PK"/>
        </w:rPr>
        <w:t>حرم</w:t>
      </w:r>
      <w:r>
        <w:rPr>
          <w:rFonts w:asciiTheme="majorBidi" w:hAnsiTheme="majorBidi" w:cstheme="majorBidi"/>
          <w:sz w:val="24"/>
          <w:szCs w:val="24"/>
        </w:rPr>
        <w:t xml:space="preserve">) i.e. separate places for women, in their palaces. According to him, </w:t>
      </w:r>
      <w:r w:rsidRPr="00D7336E">
        <w:rPr>
          <w:rFonts w:asciiTheme="majorBidi" w:hAnsiTheme="majorBidi" w:cstheme="majorBidi"/>
          <w:sz w:val="24"/>
          <w:szCs w:val="24"/>
        </w:rPr>
        <w:t xml:space="preserve">this </w:t>
      </w:r>
      <w:r>
        <w:rPr>
          <w:rFonts w:asciiTheme="majorBidi" w:hAnsiTheme="majorBidi" w:cstheme="majorBidi"/>
          <w:sz w:val="24"/>
          <w:szCs w:val="24"/>
        </w:rPr>
        <w:t>custom</w:t>
      </w:r>
      <w:r w:rsidRPr="00D733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of</w:t>
      </w:r>
      <w:r w:rsidRPr="00D7336E">
        <w:rPr>
          <w:rFonts w:asciiTheme="majorBidi" w:hAnsiTheme="majorBidi" w:cstheme="majorBidi"/>
          <w:sz w:val="24"/>
          <w:szCs w:val="24"/>
        </w:rPr>
        <w:t xml:space="preserve"> Islamic culture has no roots or origin in Quran or </w:t>
      </w:r>
      <w:proofErr w:type="spellStart"/>
      <w:r w:rsidRPr="00D7336E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In this research work, t</w:t>
      </w:r>
      <w:r w:rsidRPr="00D7336E">
        <w:rPr>
          <w:rFonts w:asciiTheme="majorBidi" w:hAnsiTheme="majorBidi" w:cstheme="majorBidi"/>
          <w:sz w:val="24"/>
          <w:szCs w:val="24"/>
        </w:rPr>
        <w:t>he author</w:t>
      </w:r>
      <w:r>
        <w:rPr>
          <w:rFonts w:asciiTheme="majorBidi" w:hAnsiTheme="majorBidi" w:cstheme="majorBidi"/>
          <w:sz w:val="24"/>
          <w:szCs w:val="24"/>
        </w:rPr>
        <w:t xml:space="preserve"> has</w:t>
      </w:r>
      <w:r w:rsidRPr="00D7336E">
        <w:rPr>
          <w:rFonts w:asciiTheme="majorBidi" w:hAnsiTheme="majorBidi" w:cstheme="majorBidi"/>
          <w:sz w:val="24"/>
          <w:szCs w:val="24"/>
        </w:rPr>
        <w:t xml:space="preserve"> proved that face covering has </w:t>
      </w:r>
      <w:r>
        <w:rPr>
          <w:rFonts w:asciiTheme="majorBidi" w:hAnsiTheme="majorBidi" w:cstheme="majorBidi"/>
          <w:sz w:val="24"/>
          <w:szCs w:val="24"/>
        </w:rPr>
        <w:t xml:space="preserve">strong </w:t>
      </w:r>
      <w:r w:rsidRPr="00D7336E">
        <w:rPr>
          <w:rFonts w:asciiTheme="majorBidi" w:hAnsiTheme="majorBidi" w:cstheme="majorBidi"/>
          <w:sz w:val="24"/>
          <w:szCs w:val="24"/>
        </w:rPr>
        <w:t xml:space="preserve">evidences </w:t>
      </w:r>
      <w:r>
        <w:rPr>
          <w:rFonts w:asciiTheme="majorBidi" w:hAnsiTheme="majorBidi" w:cstheme="majorBidi"/>
          <w:sz w:val="24"/>
          <w:szCs w:val="24"/>
        </w:rPr>
        <w:t xml:space="preserve">and reasons </w:t>
      </w:r>
      <w:r w:rsidRPr="00D7336E">
        <w:rPr>
          <w:rFonts w:asciiTheme="majorBidi" w:hAnsiTheme="majorBidi" w:cstheme="majorBidi"/>
          <w:sz w:val="24"/>
          <w:szCs w:val="24"/>
        </w:rPr>
        <w:t xml:space="preserve">from Quran, </w:t>
      </w:r>
      <w:proofErr w:type="spellStart"/>
      <w:r w:rsidRPr="00D7336E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and Islamic Jurisprudences as well. And </w:t>
      </w:r>
      <w:r>
        <w:rPr>
          <w:rFonts w:asciiTheme="majorBidi" w:hAnsiTheme="majorBidi" w:cstheme="majorBidi"/>
          <w:sz w:val="24"/>
          <w:szCs w:val="24"/>
        </w:rPr>
        <w:t>this norm</w:t>
      </w:r>
      <w:r w:rsidRPr="00D7336E">
        <w:rPr>
          <w:rFonts w:asciiTheme="majorBidi" w:hAnsiTheme="majorBidi" w:cstheme="majorBidi"/>
          <w:sz w:val="24"/>
          <w:szCs w:val="24"/>
        </w:rPr>
        <w:t xml:space="preserve"> is being practiced from the </w:t>
      </w:r>
      <w:r>
        <w:rPr>
          <w:rFonts w:asciiTheme="majorBidi" w:hAnsiTheme="majorBidi" w:cstheme="majorBidi"/>
          <w:sz w:val="24"/>
          <w:szCs w:val="24"/>
        </w:rPr>
        <w:t>Prophetic era</w:t>
      </w:r>
      <w:r w:rsidRPr="00D7336E">
        <w:rPr>
          <w:rFonts w:asciiTheme="majorBidi" w:hAnsiTheme="majorBidi" w:cstheme="majorBidi"/>
          <w:sz w:val="24"/>
          <w:szCs w:val="24"/>
        </w:rPr>
        <w:t xml:space="preserve"> to present day in a wide area of Muslim world as </w:t>
      </w:r>
      <w:r>
        <w:rPr>
          <w:rFonts w:asciiTheme="majorBidi" w:hAnsiTheme="majorBidi" w:cstheme="majorBidi"/>
          <w:sz w:val="24"/>
          <w:szCs w:val="24"/>
        </w:rPr>
        <w:t>a religious sentiment</w:t>
      </w:r>
      <w:r w:rsidRPr="00D7336E">
        <w:rPr>
          <w:rFonts w:asciiTheme="majorBidi" w:hAnsiTheme="majorBidi" w:cstheme="majorBidi"/>
          <w:sz w:val="24"/>
          <w:szCs w:val="24"/>
        </w:rPr>
        <w:t xml:space="preserve">. </w:t>
      </w:r>
    </w:p>
    <w:p w:rsidR="00E83529" w:rsidRDefault="00E83529" w:rsidP="00E83529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D7336E">
        <w:rPr>
          <w:rFonts w:asciiTheme="majorBidi" w:hAnsiTheme="majorBidi" w:cstheme="majorBidi"/>
          <w:sz w:val="24"/>
          <w:szCs w:val="24"/>
        </w:rPr>
        <w:t xml:space="preserve">The first edition </w:t>
      </w:r>
      <w:r>
        <w:rPr>
          <w:rFonts w:asciiTheme="majorBidi" w:hAnsiTheme="majorBidi" w:cstheme="majorBidi"/>
          <w:sz w:val="24"/>
          <w:szCs w:val="24"/>
        </w:rPr>
        <w:t xml:space="preserve">of the book </w:t>
      </w:r>
      <w:r w:rsidRPr="00D7336E">
        <w:rPr>
          <w:rFonts w:asciiTheme="majorBidi" w:hAnsiTheme="majorBidi" w:cstheme="majorBidi"/>
          <w:sz w:val="24"/>
          <w:szCs w:val="24"/>
        </w:rPr>
        <w:t xml:space="preserve">was published in January 2010 with 1100 copies and </w:t>
      </w:r>
      <w:r>
        <w:rPr>
          <w:rFonts w:asciiTheme="majorBidi" w:hAnsiTheme="majorBidi" w:cstheme="majorBidi"/>
          <w:sz w:val="24"/>
          <w:szCs w:val="24"/>
        </w:rPr>
        <w:t xml:space="preserve">had </w:t>
      </w:r>
      <w:r w:rsidRPr="00D7336E">
        <w:rPr>
          <w:rFonts w:asciiTheme="majorBidi" w:hAnsiTheme="majorBidi" w:cstheme="majorBidi"/>
          <w:sz w:val="24"/>
          <w:szCs w:val="24"/>
        </w:rPr>
        <w:t xml:space="preserve">been sold in </w:t>
      </w:r>
      <w:r>
        <w:rPr>
          <w:rFonts w:asciiTheme="majorBidi" w:hAnsiTheme="majorBidi" w:cstheme="majorBidi"/>
          <w:sz w:val="24"/>
          <w:szCs w:val="24"/>
        </w:rPr>
        <w:t xml:space="preserve">following </w:t>
      </w:r>
      <w:r w:rsidRPr="00D7336E">
        <w:rPr>
          <w:rFonts w:asciiTheme="majorBidi" w:hAnsiTheme="majorBidi" w:cstheme="majorBidi"/>
          <w:sz w:val="24"/>
          <w:szCs w:val="24"/>
        </w:rPr>
        <w:t xml:space="preserve">10 months. </w:t>
      </w:r>
      <w:r>
        <w:rPr>
          <w:rFonts w:asciiTheme="majorBidi" w:hAnsiTheme="majorBidi" w:cstheme="majorBidi"/>
          <w:sz w:val="24"/>
          <w:szCs w:val="24"/>
        </w:rPr>
        <w:t>Thus</w:t>
      </w:r>
      <w:r w:rsidRPr="00D7336E">
        <w:rPr>
          <w:rFonts w:asciiTheme="majorBidi" w:hAnsiTheme="majorBidi" w:cstheme="majorBidi"/>
          <w:sz w:val="24"/>
          <w:szCs w:val="24"/>
        </w:rPr>
        <w:t xml:space="preserve">, its second edition </w:t>
      </w:r>
      <w:r>
        <w:rPr>
          <w:rFonts w:asciiTheme="majorBidi" w:hAnsiTheme="majorBidi" w:cstheme="majorBidi"/>
          <w:sz w:val="24"/>
          <w:szCs w:val="24"/>
        </w:rPr>
        <w:t xml:space="preserve">with 550 copies </w:t>
      </w:r>
      <w:r w:rsidRPr="00D7336E">
        <w:rPr>
          <w:rFonts w:asciiTheme="majorBidi" w:hAnsiTheme="majorBidi" w:cstheme="majorBidi"/>
          <w:sz w:val="24"/>
          <w:szCs w:val="24"/>
        </w:rPr>
        <w:t xml:space="preserve">was published in November 2010. The second edition with six chapters, 224 pages and 392 references from </w:t>
      </w:r>
      <w:r>
        <w:rPr>
          <w:rFonts w:asciiTheme="majorBidi" w:hAnsiTheme="majorBidi" w:cstheme="majorBidi"/>
          <w:sz w:val="24"/>
          <w:szCs w:val="24"/>
        </w:rPr>
        <w:t>p</w:t>
      </w:r>
      <w:r w:rsidRPr="00D7336E">
        <w:rPr>
          <w:rFonts w:asciiTheme="majorBidi" w:hAnsiTheme="majorBidi" w:cstheme="majorBidi"/>
          <w:sz w:val="24"/>
          <w:szCs w:val="24"/>
        </w:rPr>
        <w:t>rimary</w:t>
      </w:r>
      <w:r>
        <w:rPr>
          <w:rFonts w:asciiTheme="majorBidi" w:hAnsiTheme="majorBidi" w:cstheme="majorBidi"/>
          <w:sz w:val="24"/>
          <w:szCs w:val="24"/>
        </w:rPr>
        <w:t xml:space="preserve"> and s</w:t>
      </w:r>
      <w:r w:rsidRPr="00D7336E">
        <w:rPr>
          <w:rFonts w:asciiTheme="majorBidi" w:hAnsiTheme="majorBidi" w:cstheme="majorBidi"/>
          <w:sz w:val="24"/>
          <w:szCs w:val="24"/>
        </w:rPr>
        <w:t>econdary sources</w:t>
      </w:r>
      <w:r>
        <w:rPr>
          <w:rFonts w:asciiTheme="majorBidi" w:hAnsiTheme="majorBidi" w:cstheme="majorBidi"/>
          <w:sz w:val="24"/>
          <w:szCs w:val="24"/>
        </w:rPr>
        <w:t>,</w:t>
      </w:r>
      <w:r w:rsidRPr="00D7336E">
        <w:rPr>
          <w:rFonts w:asciiTheme="majorBidi" w:hAnsiTheme="majorBidi" w:cstheme="majorBidi"/>
          <w:sz w:val="24"/>
          <w:szCs w:val="24"/>
        </w:rPr>
        <w:t xml:space="preserve"> also include the </w:t>
      </w:r>
      <w:r>
        <w:rPr>
          <w:rFonts w:asciiTheme="majorBidi" w:hAnsiTheme="majorBidi" w:cstheme="majorBidi"/>
          <w:sz w:val="24"/>
          <w:szCs w:val="24"/>
        </w:rPr>
        <w:t>appreciative</w:t>
      </w:r>
      <w:r w:rsidRPr="00D733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comments from W</w:t>
      </w:r>
      <w:r w:rsidRPr="00D7336E">
        <w:rPr>
          <w:rFonts w:asciiTheme="majorBidi" w:hAnsiTheme="majorBidi" w:cstheme="majorBidi"/>
          <w:sz w:val="24"/>
          <w:szCs w:val="24"/>
        </w:rPr>
        <w:t xml:space="preserve">eekly </w:t>
      </w:r>
      <w:proofErr w:type="spellStart"/>
      <w:r w:rsidRPr="00D7336E">
        <w:rPr>
          <w:rFonts w:asciiTheme="majorBidi" w:hAnsiTheme="majorBidi" w:cstheme="majorBidi"/>
          <w:sz w:val="24"/>
          <w:szCs w:val="24"/>
        </w:rPr>
        <w:t>Nida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' e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Pr="00D7336E">
        <w:rPr>
          <w:rFonts w:asciiTheme="majorBidi" w:hAnsiTheme="majorBidi" w:cstheme="majorBidi"/>
          <w:sz w:val="24"/>
          <w:szCs w:val="24"/>
        </w:rPr>
        <w:t>hilāfat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Lahore, </w:t>
      </w:r>
      <w:r>
        <w:rPr>
          <w:rFonts w:asciiTheme="majorBidi" w:hAnsiTheme="majorBidi" w:cstheme="majorBidi"/>
          <w:sz w:val="24"/>
          <w:szCs w:val="24"/>
        </w:rPr>
        <w:t>W</w:t>
      </w:r>
      <w:r w:rsidRPr="00D7336E">
        <w:rPr>
          <w:rFonts w:asciiTheme="majorBidi" w:hAnsiTheme="majorBidi" w:cstheme="majorBidi"/>
          <w:sz w:val="24"/>
          <w:szCs w:val="24"/>
        </w:rPr>
        <w:t>eekly al-'</w:t>
      </w:r>
      <w:proofErr w:type="spellStart"/>
      <w:r w:rsidRPr="00D7336E">
        <w:rPr>
          <w:rFonts w:asciiTheme="majorBidi" w:hAnsiTheme="majorBidi" w:cstheme="majorBidi"/>
          <w:sz w:val="24"/>
          <w:szCs w:val="24"/>
        </w:rPr>
        <w:t>E'ti</w:t>
      </w:r>
      <w:r w:rsidRPr="00D7336E">
        <w:rPr>
          <w:rFonts w:ascii="Cambria Math" w:hAnsi="Cambria Math" w:cs="Cambria Math"/>
          <w:sz w:val="24"/>
          <w:szCs w:val="24"/>
        </w:rPr>
        <w:t>ṣ</w:t>
      </w:r>
      <w:r w:rsidRPr="00D7336E">
        <w:rPr>
          <w:rFonts w:asciiTheme="majorBidi" w:hAnsiTheme="majorBidi" w:cstheme="majorBidi"/>
          <w:sz w:val="24"/>
          <w:szCs w:val="24"/>
        </w:rPr>
        <w:t>ām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Lahore, Monthly al-</w:t>
      </w:r>
      <w:proofErr w:type="spellStart"/>
      <w:r w:rsidRPr="00D7336E">
        <w:rPr>
          <w:rFonts w:asciiTheme="majorBidi" w:hAnsiTheme="majorBidi" w:cstheme="majorBidi"/>
          <w:sz w:val="24"/>
          <w:szCs w:val="24"/>
        </w:rPr>
        <w:t>Qāsim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36E">
        <w:rPr>
          <w:rFonts w:asciiTheme="majorBidi" w:hAnsiTheme="majorBidi" w:cstheme="majorBidi"/>
          <w:sz w:val="24"/>
          <w:szCs w:val="24"/>
        </w:rPr>
        <w:t>Nosherrah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>, Monthly al-</w:t>
      </w:r>
      <w:proofErr w:type="spellStart"/>
      <w:r w:rsidRPr="00D7336E">
        <w:rPr>
          <w:rFonts w:ascii="Cambria Math" w:hAnsi="Cambria Math" w:cs="Cambria Math"/>
          <w:sz w:val="24"/>
          <w:szCs w:val="24"/>
        </w:rPr>
        <w:t>Ṣ</w:t>
      </w:r>
      <w:r w:rsidRPr="00D7336E">
        <w:rPr>
          <w:rFonts w:asciiTheme="majorBidi" w:hAnsiTheme="majorBidi" w:cstheme="majorBidi"/>
          <w:sz w:val="24"/>
          <w:szCs w:val="24"/>
        </w:rPr>
        <w:t>iyānah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Lahore, Monthly </w:t>
      </w:r>
      <w:proofErr w:type="spellStart"/>
      <w:r w:rsidRPr="00D7336E">
        <w:rPr>
          <w:rFonts w:ascii="Cambria Math" w:hAnsi="Cambria Math" w:cs="Cambria Math"/>
          <w:sz w:val="24"/>
          <w:szCs w:val="24"/>
        </w:rPr>
        <w:t>Ẓ</w:t>
      </w:r>
      <w:r w:rsidRPr="00D7336E">
        <w:rPr>
          <w:rFonts w:asciiTheme="majorBidi" w:hAnsiTheme="majorBidi" w:cstheme="majorBidi"/>
          <w:sz w:val="24"/>
          <w:szCs w:val="24"/>
        </w:rPr>
        <w:t>iyā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e </w:t>
      </w:r>
      <w:proofErr w:type="spellStart"/>
      <w:r w:rsidRPr="00D7336E">
        <w:rPr>
          <w:rFonts w:ascii="Cambria Math" w:hAnsi="Cambria Math" w:cs="Cambria Math"/>
          <w:sz w:val="24"/>
          <w:szCs w:val="24"/>
        </w:rPr>
        <w:t>Ḥ</w:t>
      </w:r>
      <w:r>
        <w:rPr>
          <w:rFonts w:asciiTheme="majorBidi" w:hAnsiTheme="majorBidi" w:cstheme="majorBidi"/>
          <w:sz w:val="24"/>
          <w:szCs w:val="24"/>
        </w:rPr>
        <w:t>aram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Lahore, M</w:t>
      </w:r>
      <w:r w:rsidRPr="00D7336E">
        <w:rPr>
          <w:rFonts w:asciiTheme="majorBidi" w:hAnsiTheme="majorBidi" w:cstheme="majorBidi"/>
          <w:sz w:val="24"/>
          <w:szCs w:val="24"/>
        </w:rPr>
        <w:t xml:space="preserve">onthly </w:t>
      </w:r>
      <w:proofErr w:type="spellStart"/>
      <w:r w:rsidRPr="00D7336E">
        <w:rPr>
          <w:rFonts w:asciiTheme="majorBidi" w:hAnsiTheme="majorBidi" w:cstheme="majorBidi"/>
          <w:sz w:val="24"/>
          <w:szCs w:val="24"/>
        </w:rPr>
        <w:t>Mokālmah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36E">
        <w:rPr>
          <w:rFonts w:asciiTheme="majorBidi" w:hAnsiTheme="majorBidi" w:cstheme="majorBidi"/>
          <w:sz w:val="24"/>
          <w:szCs w:val="24"/>
        </w:rPr>
        <w:t>bain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D7336E">
        <w:rPr>
          <w:rFonts w:asciiTheme="majorBidi" w:hAnsiTheme="majorBidi" w:cstheme="majorBidi"/>
          <w:sz w:val="24"/>
          <w:szCs w:val="24"/>
        </w:rPr>
        <w:t>Madhāhib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Lahore, Monthly </w:t>
      </w:r>
      <w:proofErr w:type="spellStart"/>
      <w:r w:rsidRPr="00D7336E">
        <w:rPr>
          <w:rFonts w:ascii="Cambria Math" w:hAnsi="Cambria Math" w:cs="Cambria Math"/>
          <w:sz w:val="24"/>
          <w:szCs w:val="24"/>
        </w:rPr>
        <w:t>Ḥ</w:t>
      </w:r>
      <w:r w:rsidRPr="00D7336E">
        <w:rPr>
          <w:rFonts w:asciiTheme="majorBidi" w:hAnsiTheme="majorBidi" w:cstheme="majorBidi"/>
          <w:sz w:val="24"/>
          <w:szCs w:val="24"/>
        </w:rPr>
        <w:t>ikmat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e </w:t>
      </w:r>
      <w:proofErr w:type="spellStart"/>
      <w:r w:rsidRPr="00D7336E">
        <w:rPr>
          <w:rFonts w:asciiTheme="majorBidi" w:hAnsiTheme="majorBidi" w:cstheme="majorBidi"/>
          <w:sz w:val="24"/>
          <w:szCs w:val="24"/>
        </w:rPr>
        <w:t>Bāleghah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Gh</w:t>
      </w:r>
      <w:r w:rsidRPr="00D7336E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D7336E">
        <w:rPr>
          <w:rFonts w:asciiTheme="majorBidi" w:hAnsiTheme="majorBidi" w:cstheme="majorBidi"/>
          <w:sz w:val="24"/>
          <w:szCs w:val="24"/>
        </w:rPr>
        <w:t xml:space="preserve"> etc.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336E">
        <w:rPr>
          <w:rFonts w:asciiTheme="majorBidi" w:hAnsiTheme="majorBidi" w:cstheme="majorBidi"/>
          <w:sz w:val="24"/>
          <w:szCs w:val="24"/>
        </w:rPr>
        <w:t xml:space="preserve">Now the third edition of the book is ready </w:t>
      </w:r>
      <w:r>
        <w:rPr>
          <w:rFonts w:asciiTheme="majorBidi" w:hAnsiTheme="majorBidi" w:cstheme="majorBidi"/>
          <w:sz w:val="24"/>
          <w:szCs w:val="24"/>
        </w:rPr>
        <w:t>to publish</w:t>
      </w:r>
      <w:r w:rsidRPr="00D7336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 translation of the book in Pashto language is also in process of publishing from Afghanistan.</w:t>
      </w:r>
    </w:p>
    <w:p w:rsidR="00461BC7" w:rsidRDefault="00461BC7"/>
    <w:sectPr w:rsidR="0046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29"/>
    <w:rsid w:val="00461BC7"/>
    <w:rsid w:val="00E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 GLOBAL</dc:creator>
  <cp:lastModifiedBy>TT GLOBAL</cp:lastModifiedBy>
  <cp:revision>1</cp:revision>
  <dcterms:created xsi:type="dcterms:W3CDTF">2013-05-21T11:05:00Z</dcterms:created>
  <dcterms:modified xsi:type="dcterms:W3CDTF">2013-05-21T11:06:00Z</dcterms:modified>
</cp:coreProperties>
</file>