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4E" w:rsidRPr="003A254E" w:rsidRDefault="003A254E" w:rsidP="003A254E">
      <w:pPr>
        <w:spacing w:after="0" w:line="240" w:lineRule="auto"/>
        <w:rPr>
          <w:rFonts w:ascii="Times New Roman" w:eastAsia="Times New Roman" w:hAnsi="Times New Roman" w:cs="Times New Roman"/>
          <w:sz w:val="24"/>
          <w:szCs w:val="24"/>
        </w:rPr>
      </w:pPr>
      <w:r w:rsidRPr="003A254E">
        <w:rPr>
          <w:rFonts w:ascii="Times New Roman" w:eastAsia="Times New Roman" w:hAnsi="Times New Roman" w:cs="Times New Roman"/>
          <w:sz w:val="24"/>
          <w:szCs w:val="24"/>
        </w:rPr>
        <w:t>First-principle calculations have been performed to study the structural, electronic and magnetic properties of BaUO</w:t>
      </w:r>
      <w:r w:rsidRPr="003A254E">
        <w:rPr>
          <w:rFonts w:ascii="Times New Roman" w:eastAsia="Times New Roman" w:hAnsi="Times New Roman" w:cs="Times New Roman"/>
          <w:sz w:val="24"/>
          <w:szCs w:val="24"/>
          <w:vertAlign w:val="subscript"/>
        </w:rPr>
        <w:t>3</w:t>
      </w:r>
      <w:r w:rsidRPr="003A254E">
        <w:rPr>
          <w:rFonts w:ascii="Times New Roman" w:eastAsia="Times New Roman" w:hAnsi="Times New Roman" w:cs="Times New Roman"/>
          <w:sz w:val="24"/>
          <w:szCs w:val="24"/>
        </w:rPr>
        <w:t xml:space="preserve"> in cubic </w:t>
      </w:r>
      <w:proofErr w:type="spellStart"/>
      <w:r w:rsidRPr="003A254E">
        <w:rPr>
          <w:rFonts w:ascii="Times New Roman" w:eastAsia="Times New Roman" w:hAnsi="Times New Roman" w:cs="Times New Roman"/>
          <w:sz w:val="24"/>
          <w:szCs w:val="24"/>
        </w:rPr>
        <w:t>perovskite</w:t>
      </w:r>
      <w:proofErr w:type="spellEnd"/>
      <w:r w:rsidRPr="003A254E">
        <w:rPr>
          <w:rFonts w:ascii="Times New Roman" w:eastAsia="Times New Roman" w:hAnsi="Times New Roman" w:cs="Times New Roman"/>
          <w:sz w:val="24"/>
          <w:szCs w:val="24"/>
        </w:rPr>
        <w:t xml:space="preserve">. The lattice parameter, bulk modulus, bond length, band structures, density of states, and magnetic moments are evaluated using Full Potential </w:t>
      </w:r>
      <w:proofErr w:type="spellStart"/>
      <w:r w:rsidRPr="003A254E">
        <w:rPr>
          <w:rFonts w:ascii="Times New Roman" w:eastAsia="Times New Roman" w:hAnsi="Times New Roman" w:cs="Times New Roman"/>
          <w:sz w:val="24"/>
          <w:szCs w:val="24"/>
        </w:rPr>
        <w:t>Linearized</w:t>
      </w:r>
      <w:proofErr w:type="spellEnd"/>
      <w:r w:rsidRPr="003A254E">
        <w:rPr>
          <w:rFonts w:ascii="Times New Roman" w:eastAsia="Times New Roman" w:hAnsi="Times New Roman" w:cs="Times New Roman"/>
          <w:sz w:val="24"/>
          <w:szCs w:val="24"/>
        </w:rPr>
        <w:t xml:space="preserve"> Augmented Plane Wave (FP-LAPW) method in Wien2k-code with GGA as exchange and correlation functional and </w:t>
      </w:r>
      <w:proofErr w:type="spellStart"/>
      <w:r w:rsidRPr="003A254E">
        <w:rPr>
          <w:rFonts w:ascii="Times New Roman" w:eastAsia="Times New Roman" w:hAnsi="Times New Roman" w:cs="Times New Roman"/>
          <w:sz w:val="24"/>
          <w:szCs w:val="24"/>
        </w:rPr>
        <w:t>mBJ</w:t>
      </w:r>
      <w:proofErr w:type="spellEnd"/>
      <w:r w:rsidRPr="003A254E">
        <w:rPr>
          <w:rFonts w:ascii="Times New Roman" w:eastAsia="Times New Roman" w:hAnsi="Times New Roman" w:cs="Times New Roman"/>
          <w:sz w:val="24"/>
          <w:szCs w:val="24"/>
        </w:rPr>
        <w:t xml:space="preserve"> functional is used to improve the results along with GGA+U to review magnetic properties. It is found that our calculated structural parameters are in good agreement with experimental results and other work at ambient pressure. The density of states results for spin up and spin down channels show that BaUO</w:t>
      </w:r>
      <w:r w:rsidRPr="003A254E">
        <w:rPr>
          <w:rFonts w:ascii="Times New Roman" w:eastAsia="Times New Roman" w:hAnsi="Times New Roman" w:cs="Times New Roman"/>
          <w:sz w:val="24"/>
          <w:szCs w:val="24"/>
          <w:vertAlign w:val="subscript"/>
        </w:rPr>
        <w:t>3</w:t>
      </w:r>
      <w:r w:rsidRPr="003A254E">
        <w:rPr>
          <w:rFonts w:ascii="Times New Roman" w:eastAsia="Times New Roman" w:hAnsi="Times New Roman" w:cs="Times New Roman"/>
          <w:sz w:val="24"/>
          <w:szCs w:val="24"/>
        </w:rPr>
        <w:t xml:space="preserve"> is an half ferromagnetic material, so we may use this material to make high-performance </w:t>
      </w:r>
      <w:proofErr w:type="spellStart"/>
      <w:r w:rsidRPr="003A254E">
        <w:rPr>
          <w:rFonts w:ascii="Times New Roman" w:eastAsia="Times New Roman" w:hAnsi="Times New Roman" w:cs="Times New Roman"/>
          <w:sz w:val="24"/>
          <w:szCs w:val="24"/>
        </w:rPr>
        <w:t>spintronics</w:t>
      </w:r>
      <w:proofErr w:type="spellEnd"/>
      <w:r w:rsidRPr="003A254E">
        <w:rPr>
          <w:rFonts w:ascii="Times New Roman" w:eastAsia="Times New Roman" w:hAnsi="Times New Roman" w:cs="Times New Roman"/>
          <w:sz w:val="24"/>
          <w:szCs w:val="24"/>
        </w:rPr>
        <w:t xml:space="preserve"> devices.</w:t>
      </w:r>
      <w:r w:rsidRPr="003A254E">
        <w:rPr>
          <w:rFonts w:ascii="Times New Roman" w:eastAsia="Times New Roman" w:hAnsi="Times New Roman" w:cs="Times New Roman"/>
          <w:sz w:val="24"/>
          <w:szCs w:val="24"/>
        </w:rPr>
        <w:br/>
      </w:r>
      <w:r w:rsidRPr="003A254E">
        <w:rPr>
          <w:rFonts w:ascii="Times New Roman" w:eastAsia="Times New Roman" w:hAnsi="Times New Roman" w:cs="Times New Roman"/>
          <w:sz w:val="24"/>
          <w:szCs w:val="24"/>
        </w:rPr>
        <w:br/>
      </w:r>
    </w:p>
    <w:p w:rsidR="00F06DC3" w:rsidRDefault="00F06DC3"/>
    <w:sectPr w:rsidR="00F06DC3" w:rsidSect="00F06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54E"/>
    <w:rsid w:val="003A254E"/>
    <w:rsid w:val="00F06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54E"/>
    <w:rPr>
      <w:color w:val="0000FF"/>
      <w:u w:val="single"/>
    </w:rPr>
  </w:style>
</w:styles>
</file>

<file path=word/webSettings.xml><?xml version="1.0" encoding="utf-8"?>
<w:webSettings xmlns:r="http://schemas.openxmlformats.org/officeDocument/2006/relationships" xmlns:w="http://schemas.openxmlformats.org/wordprocessingml/2006/main">
  <w:divs>
    <w:div w:id="1143502810">
      <w:bodyDiv w:val="1"/>
      <w:marLeft w:val="0"/>
      <w:marRight w:val="0"/>
      <w:marTop w:val="0"/>
      <w:marBottom w:val="0"/>
      <w:divBdr>
        <w:top w:val="none" w:sz="0" w:space="0" w:color="auto"/>
        <w:left w:val="none" w:sz="0" w:space="0" w:color="auto"/>
        <w:bottom w:val="none" w:sz="0" w:space="0" w:color="auto"/>
        <w:right w:val="none" w:sz="0" w:space="0" w:color="auto"/>
      </w:divBdr>
      <w:divsChild>
        <w:div w:id="10797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Dr.Asif</dc:creator>
  <cp:lastModifiedBy>Dr.Asif</cp:lastModifiedBy>
  <cp:revision>1</cp:revision>
  <dcterms:created xsi:type="dcterms:W3CDTF">2018-05-18T04:16:00Z</dcterms:created>
  <dcterms:modified xsi:type="dcterms:W3CDTF">2018-05-18T04:16:00Z</dcterms:modified>
</cp:coreProperties>
</file>